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563B5E76" w:rsidR="00CB3098" w:rsidRDefault="0019523E" w:rsidP="0019523E">
      <w:pPr>
        <w:pStyle w:val="a5"/>
        <w:tabs>
          <w:tab w:val="left" w:pos="3119"/>
        </w:tabs>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E4CB545" wp14:editId="33E30D2E">
            <wp:simplePos x="0" y="0"/>
            <wp:positionH relativeFrom="column">
              <wp:align>left</wp:align>
            </wp:positionH>
            <wp:positionV relativeFrom="paragraph">
              <wp:align>top</wp:align>
            </wp:positionV>
            <wp:extent cx="1990725" cy="704850"/>
            <wp:effectExtent l="0" t="0" r="9525" b="0"/>
            <wp:wrapSquare wrapText="bothSides"/>
            <wp:docPr id="3" name="Рисунок 3" descr="C:\Users\E.Kudryashova\AppData\Local\Microsoft\Windows\INetCache\Content.Word\Лого основное 2 Владими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Kudryashova\AppData\Local\Microsoft\Windows\INetCache\Content.Word\Лого основное 2 Владимирская област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098">
        <w:t xml:space="preserve">                                                                                                                                        </w:t>
      </w:r>
    </w:p>
    <w:p w14:paraId="6094C962" w14:textId="7AFAF1C1" w:rsidR="00CB3098" w:rsidRDefault="00995764" w:rsidP="00CB3098">
      <w:pPr>
        <w:pStyle w:val="a5"/>
      </w:pPr>
      <w:r>
        <w:br w:type="textWrapping" w:clear="all"/>
      </w:r>
    </w:p>
    <w:p w14:paraId="4D2799B8" w14:textId="77777777" w:rsidR="00B745B3" w:rsidRDefault="00B745B3" w:rsidP="0019523E">
      <w:pPr>
        <w:pStyle w:val="a5"/>
        <w:jc w:val="right"/>
        <w:rPr>
          <w:rFonts w:ascii="Arial" w:eastAsia="Arial Unicode MS" w:hAnsi="Arial" w:cs="Arial"/>
          <w:b/>
          <w:sz w:val="26"/>
          <w:szCs w:val="26"/>
        </w:rPr>
      </w:pPr>
    </w:p>
    <w:p w14:paraId="7226A6AE" w14:textId="287D5F0D" w:rsidR="00430E6D" w:rsidRPr="0019523E" w:rsidRDefault="0019523E" w:rsidP="0019523E">
      <w:pPr>
        <w:pStyle w:val="a5"/>
        <w:jc w:val="right"/>
        <w:rPr>
          <w:rFonts w:ascii="Arial" w:eastAsia="Arial Unicode MS" w:hAnsi="Arial" w:cs="Arial"/>
          <w:b/>
          <w:sz w:val="26"/>
          <w:szCs w:val="26"/>
        </w:rPr>
      </w:pPr>
      <w:r w:rsidRPr="0019523E">
        <w:rPr>
          <w:rFonts w:ascii="Arial" w:eastAsia="Arial Unicode MS" w:hAnsi="Arial" w:cs="Arial"/>
          <w:b/>
          <w:sz w:val="26"/>
          <w:szCs w:val="26"/>
        </w:rPr>
        <w:t>ПРЕСС-РЕЛИЗ</w:t>
      </w:r>
    </w:p>
    <w:p w14:paraId="41D057CB" w14:textId="77777777" w:rsidR="0019523E" w:rsidRPr="00430E6D" w:rsidRDefault="0019523E" w:rsidP="0019523E"/>
    <w:p w14:paraId="5B704EFE" w14:textId="77777777" w:rsidR="00462B04" w:rsidRDefault="00462B04" w:rsidP="00462B04">
      <w:pPr>
        <w:spacing w:after="0" w:line="240" w:lineRule="auto"/>
        <w:ind w:firstLine="709"/>
        <w:jc w:val="both"/>
        <w:rPr>
          <w:rFonts w:ascii="Times New Roman" w:hAnsi="Times New Roman" w:cs="Times New Roman"/>
          <w:sz w:val="24"/>
          <w:szCs w:val="24"/>
        </w:rPr>
      </w:pPr>
    </w:p>
    <w:p w14:paraId="397516A4" w14:textId="77777777" w:rsidR="00E212D0" w:rsidRDefault="000D7907" w:rsidP="000D7907">
      <w:pPr>
        <w:pStyle w:val="a5"/>
        <w:jc w:val="center"/>
        <w:rPr>
          <w:rFonts w:ascii="Arial" w:eastAsia="Arial Unicode MS" w:hAnsi="Arial" w:cs="Arial"/>
          <w:b/>
          <w:sz w:val="26"/>
          <w:szCs w:val="26"/>
        </w:rPr>
      </w:pPr>
      <w:r w:rsidRPr="000D7907">
        <w:rPr>
          <w:rFonts w:ascii="Arial" w:eastAsia="Arial Unicode MS" w:hAnsi="Arial" w:cs="Arial"/>
          <w:b/>
          <w:sz w:val="26"/>
          <w:szCs w:val="26"/>
        </w:rPr>
        <w:t>Управлени</w:t>
      </w:r>
      <w:r w:rsidR="00E212D0">
        <w:rPr>
          <w:rFonts w:ascii="Arial" w:eastAsia="Arial Unicode MS" w:hAnsi="Arial" w:cs="Arial"/>
          <w:b/>
          <w:sz w:val="26"/>
          <w:szCs w:val="26"/>
        </w:rPr>
        <w:t>е</w:t>
      </w:r>
      <w:r w:rsidRPr="000D7907">
        <w:rPr>
          <w:rFonts w:ascii="Arial" w:eastAsia="Arial Unicode MS" w:hAnsi="Arial" w:cs="Arial"/>
          <w:b/>
          <w:sz w:val="26"/>
          <w:szCs w:val="26"/>
        </w:rPr>
        <w:t xml:space="preserve"> </w:t>
      </w:r>
      <w:proofErr w:type="spellStart"/>
      <w:r w:rsidRPr="000D7907">
        <w:rPr>
          <w:rFonts w:ascii="Arial" w:eastAsia="Arial Unicode MS" w:hAnsi="Arial" w:cs="Arial"/>
          <w:b/>
          <w:sz w:val="26"/>
          <w:szCs w:val="26"/>
        </w:rPr>
        <w:t>Росреестра</w:t>
      </w:r>
      <w:proofErr w:type="spellEnd"/>
      <w:r w:rsidRPr="000D7907">
        <w:rPr>
          <w:rFonts w:ascii="Arial" w:eastAsia="Arial Unicode MS" w:hAnsi="Arial" w:cs="Arial"/>
          <w:b/>
          <w:sz w:val="26"/>
          <w:szCs w:val="26"/>
        </w:rPr>
        <w:t xml:space="preserve"> по Владимирской области </w:t>
      </w:r>
      <w:r w:rsidR="00E212D0">
        <w:rPr>
          <w:rFonts w:ascii="Arial" w:eastAsia="Arial Unicode MS" w:hAnsi="Arial" w:cs="Arial"/>
          <w:b/>
          <w:sz w:val="26"/>
          <w:szCs w:val="26"/>
        </w:rPr>
        <w:t xml:space="preserve">информирует </w:t>
      </w:r>
    </w:p>
    <w:p w14:paraId="76B51CF6" w14:textId="7258C86C" w:rsidR="00E212D0" w:rsidRDefault="00E212D0" w:rsidP="00E212D0">
      <w:pPr>
        <w:pStyle w:val="a5"/>
        <w:jc w:val="center"/>
        <w:rPr>
          <w:rFonts w:ascii="Arial" w:eastAsia="Arial Unicode MS" w:hAnsi="Arial" w:cs="Arial"/>
          <w:b/>
          <w:sz w:val="26"/>
          <w:szCs w:val="26"/>
        </w:rPr>
      </w:pPr>
      <w:r>
        <w:rPr>
          <w:rFonts w:ascii="Arial" w:eastAsia="Arial Unicode MS" w:hAnsi="Arial" w:cs="Arial"/>
          <w:b/>
          <w:sz w:val="26"/>
          <w:szCs w:val="26"/>
        </w:rPr>
        <w:t>об о</w:t>
      </w:r>
      <w:r w:rsidRPr="00E212D0">
        <w:rPr>
          <w:rFonts w:ascii="Arial" w:eastAsia="Arial Unicode MS" w:hAnsi="Arial" w:cs="Arial"/>
          <w:b/>
          <w:sz w:val="26"/>
          <w:szCs w:val="26"/>
        </w:rPr>
        <w:t>собенност</w:t>
      </w:r>
      <w:r w:rsidR="0091337E">
        <w:rPr>
          <w:rFonts w:ascii="Arial" w:eastAsia="Arial Unicode MS" w:hAnsi="Arial" w:cs="Arial"/>
          <w:b/>
          <w:sz w:val="26"/>
          <w:szCs w:val="26"/>
        </w:rPr>
        <w:t>ях</w:t>
      </w:r>
      <w:r w:rsidRPr="00E212D0">
        <w:rPr>
          <w:rFonts w:ascii="Arial" w:eastAsia="Arial Unicode MS" w:hAnsi="Arial" w:cs="Arial"/>
          <w:b/>
          <w:sz w:val="26"/>
          <w:szCs w:val="26"/>
        </w:rPr>
        <w:t xml:space="preserve"> реализации «гаражной амнистии»</w:t>
      </w:r>
    </w:p>
    <w:p w14:paraId="112544F8" w14:textId="77777777" w:rsidR="00E212D0" w:rsidRPr="00314211" w:rsidRDefault="00E212D0" w:rsidP="00E212D0">
      <w:pPr>
        <w:pStyle w:val="a5"/>
        <w:jc w:val="center"/>
        <w:rPr>
          <w:rFonts w:ascii="Times New Roman" w:hAnsi="Times New Roman" w:cs="Times New Roman"/>
          <w:b/>
          <w:sz w:val="28"/>
          <w:szCs w:val="28"/>
        </w:rPr>
      </w:pPr>
    </w:p>
    <w:p w14:paraId="1D24EE99" w14:textId="07387C74" w:rsidR="00E212D0" w:rsidRPr="002A6416" w:rsidRDefault="00E212D0" w:rsidP="00157ED3">
      <w:pPr>
        <w:spacing w:after="0" w:line="240" w:lineRule="auto"/>
        <w:ind w:firstLine="567"/>
        <w:jc w:val="both"/>
        <w:rPr>
          <w:rFonts w:ascii="Times New Roman" w:hAnsi="Times New Roman" w:cs="Times New Roman"/>
          <w:color w:val="292C2F"/>
          <w:sz w:val="24"/>
          <w:szCs w:val="24"/>
        </w:rPr>
      </w:pPr>
      <w:r w:rsidRPr="002A6416">
        <w:rPr>
          <w:rFonts w:ascii="Times New Roman" w:hAnsi="Times New Roman" w:cs="Times New Roman"/>
          <w:color w:val="292C2F"/>
          <w:sz w:val="24"/>
          <w:szCs w:val="24"/>
        </w:rPr>
        <w:t xml:space="preserve">Прошло уже два года с того момента как 01.09.2021 вступил в силу Федеральный закон № 79-ФЗ «О внесении изменений в отдельные законодательные акты Российской Федерации» (Закон о «гаражной амнистии»), в соответствии с которым установлена процедура оформления гаражей в упрощенном порядке - «гаражная амнистия». Закон предоставил широкие возможности для гражданина стать законным владельцем своего гаража и земельного участка под ним, зарегистрировав право собственности на них в Едином государственном реестре недвижимости (ЕГРН). </w:t>
      </w:r>
    </w:p>
    <w:p w14:paraId="63662119" w14:textId="77777777" w:rsidR="00157ED3" w:rsidRDefault="00157ED3" w:rsidP="00157ED3">
      <w:pPr>
        <w:spacing w:after="0" w:line="240" w:lineRule="auto"/>
        <w:ind w:firstLine="567"/>
        <w:jc w:val="both"/>
        <w:rPr>
          <w:rFonts w:ascii="Times New Roman" w:hAnsi="Times New Roman" w:cs="Times New Roman"/>
          <w:color w:val="292C2F"/>
          <w:sz w:val="24"/>
          <w:szCs w:val="24"/>
        </w:rPr>
      </w:pPr>
      <w:proofErr w:type="gramStart"/>
      <w:r>
        <w:rPr>
          <w:rFonts w:ascii="Times New Roman" w:hAnsi="Times New Roman" w:cs="Times New Roman"/>
          <w:color w:val="292C2F"/>
          <w:sz w:val="24"/>
          <w:szCs w:val="24"/>
        </w:rPr>
        <w:t>«</w:t>
      </w:r>
      <w:r w:rsidR="00E212D0" w:rsidRPr="002A6416">
        <w:rPr>
          <w:rFonts w:ascii="Times New Roman" w:hAnsi="Times New Roman" w:cs="Times New Roman"/>
          <w:color w:val="292C2F"/>
          <w:sz w:val="24"/>
          <w:szCs w:val="24"/>
        </w:rPr>
        <w:t xml:space="preserve">В соответствии с Законом о </w:t>
      </w:r>
      <w:r>
        <w:rPr>
          <w:rFonts w:ascii="Times New Roman" w:hAnsi="Times New Roman" w:cs="Times New Roman"/>
          <w:color w:val="292C2F"/>
          <w:sz w:val="24"/>
          <w:szCs w:val="24"/>
        </w:rPr>
        <w:t>«</w:t>
      </w:r>
      <w:r w:rsidR="00E212D0" w:rsidRPr="002A6416">
        <w:rPr>
          <w:rFonts w:ascii="Times New Roman" w:hAnsi="Times New Roman" w:cs="Times New Roman"/>
          <w:color w:val="292C2F"/>
          <w:sz w:val="24"/>
          <w:szCs w:val="24"/>
        </w:rPr>
        <w:t>гаражной амнистии</w:t>
      </w:r>
      <w:r>
        <w:rPr>
          <w:rFonts w:ascii="Times New Roman" w:hAnsi="Times New Roman" w:cs="Times New Roman"/>
          <w:color w:val="292C2F"/>
          <w:sz w:val="24"/>
          <w:szCs w:val="24"/>
        </w:rPr>
        <w:t>»</w:t>
      </w:r>
      <w:r w:rsidR="00E212D0" w:rsidRPr="002A6416">
        <w:rPr>
          <w:rFonts w:ascii="Times New Roman" w:hAnsi="Times New Roman" w:cs="Times New Roman"/>
          <w:color w:val="292C2F"/>
          <w:sz w:val="24"/>
          <w:szCs w:val="24"/>
        </w:rPr>
        <w:t xml:space="preserve"> до 1 сентября 2026 года гражданин, использующий гараж, являющийся объектом капитального строительства и возведенный до 30 декабря 2004 года</w:t>
      </w:r>
      <w:r w:rsidR="00314211" w:rsidRPr="002A6416">
        <w:rPr>
          <w:rFonts w:ascii="Times New Roman" w:hAnsi="Times New Roman" w:cs="Times New Roman"/>
          <w:color w:val="292C2F"/>
          <w:sz w:val="24"/>
          <w:szCs w:val="24"/>
        </w:rPr>
        <w:t xml:space="preserve">, </w:t>
      </w:r>
      <w:r w:rsidR="005F5D78" w:rsidRPr="002A6416">
        <w:rPr>
          <w:rFonts w:ascii="Times New Roman" w:hAnsi="Times New Roman" w:cs="Times New Roman"/>
          <w:color w:val="292C2F"/>
          <w:sz w:val="24"/>
          <w:szCs w:val="24"/>
        </w:rPr>
        <w:t xml:space="preserve">до </w:t>
      </w:r>
      <w:r w:rsidR="00E212D0" w:rsidRPr="002A6416">
        <w:rPr>
          <w:rFonts w:ascii="Times New Roman" w:hAnsi="Times New Roman" w:cs="Times New Roman"/>
          <w:color w:val="292C2F"/>
          <w:sz w:val="24"/>
          <w:szCs w:val="24"/>
        </w:rPr>
        <w:t xml:space="preserve">дня введения в действие Градостроительного </w:t>
      </w:r>
      <w:hyperlink r:id="rId7" w:history="1">
        <w:r w:rsidR="00E212D0" w:rsidRPr="002A6416">
          <w:rPr>
            <w:rFonts w:ascii="Times New Roman" w:hAnsi="Times New Roman" w:cs="Times New Roman"/>
            <w:color w:val="292C2F"/>
            <w:sz w:val="24"/>
            <w:szCs w:val="24"/>
          </w:rPr>
          <w:t>кодекса</w:t>
        </w:r>
      </w:hyperlink>
      <w:r w:rsidR="00E212D0" w:rsidRPr="002A6416">
        <w:rPr>
          <w:rFonts w:ascii="Times New Roman" w:hAnsi="Times New Roman" w:cs="Times New Roman"/>
          <w:color w:val="292C2F"/>
          <w:sz w:val="24"/>
          <w:szCs w:val="24"/>
        </w:rPr>
        <w:t xml:space="preserve"> РФ</w:t>
      </w:r>
      <w:r w:rsidR="00314211" w:rsidRPr="002A6416">
        <w:rPr>
          <w:rFonts w:ascii="Times New Roman" w:hAnsi="Times New Roman" w:cs="Times New Roman"/>
          <w:color w:val="292C2F"/>
          <w:sz w:val="24"/>
          <w:szCs w:val="24"/>
        </w:rPr>
        <w:t xml:space="preserve"> (</w:t>
      </w:r>
      <w:proofErr w:type="spellStart"/>
      <w:r w:rsidR="00314211" w:rsidRPr="002A6416">
        <w:rPr>
          <w:rFonts w:ascii="Times New Roman" w:hAnsi="Times New Roman" w:cs="Times New Roman"/>
          <w:color w:val="292C2F"/>
          <w:sz w:val="24"/>
          <w:szCs w:val="24"/>
        </w:rPr>
        <w:t>ГрК</w:t>
      </w:r>
      <w:proofErr w:type="spellEnd"/>
      <w:r w:rsidR="00314211" w:rsidRPr="002A6416">
        <w:rPr>
          <w:rFonts w:ascii="Times New Roman" w:hAnsi="Times New Roman" w:cs="Times New Roman"/>
          <w:color w:val="292C2F"/>
          <w:sz w:val="24"/>
          <w:szCs w:val="24"/>
        </w:rPr>
        <w:t xml:space="preserve"> РФ)</w:t>
      </w:r>
      <w:r w:rsidR="00E212D0" w:rsidRPr="002A6416">
        <w:rPr>
          <w:rFonts w:ascii="Times New Roman" w:hAnsi="Times New Roman" w:cs="Times New Roman"/>
          <w:color w:val="292C2F"/>
          <w:sz w:val="24"/>
          <w:szCs w:val="24"/>
        </w:rPr>
        <w:t xml:space="preserve">, имеет право на </w:t>
      </w:r>
      <w:r w:rsidR="005F5D78" w:rsidRPr="002A6416">
        <w:rPr>
          <w:rFonts w:ascii="Times New Roman" w:hAnsi="Times New Roman" w:cs="Times New Roman"/>
          <w:color w:val="292C2F"/>
          <w:sz w:val="24"/>
          <w:szCs w:val="24"/>
        </w:rPr>
        <w:t xml:space="preserve">бесплатное </w:t>
      </w:r>
      <w:r w:rsidR="00E212D0" w:rsidRPr="002A6416">
        <w:rPr>
          <w:rFonts w:ascii="Times New Roman" w:hAnsi="Times New Roman" w:cs="Times New Roman"/>
          <w:color w:val="292C2F"/>
          <w:sz w:val="24"/>
          <w:szCs w:val="24"/>
        </w:rPr>
        <w:t>предоставление в собственность земельного участка, находящегося в государственной или муниципальной собственности, на котором расположен</w:t>
      </w:r>
      <w:r w:rsidR="005F5D78" w:rsidRPr="002A6416">
        <w:rPr>
          <w:rFonts w:ascii="Times New Roman" w:hAnsi="Times New Roman" w:cs="Times New Roman"/>
          <w:color w:val="292C2F"/>
          <w:sz w:val="24"/>
          <w:szCs w:val="24"/>
        </w:rPr>
        <w:t xml:space="preserve"> гараж</w:t>
      </w:r>
      <w:r>
        <w:rPr>
          <w:rFonts w:ascii="Times New Roman" w:hAnsi="Times New Roman" w:cs="Times New Roman"/>
          <w:color w:val="292C2F"/>
          <w:sz w:val="24"/>
          <w:szCs w:val="24"/>
        </w:rPr>
        <w:t>»</w:t>
      </w:r>
      <w:r w:rsidR="00E212D0" w:rsidRPr="002A6416">
        <w:rPr>
          <w:rFonts w:ascii="Times New Roman" w:hAnsi="Times New Roman" w:cs="Times New Roman"/>
          <w:color w:val="292C2F"/>
          <w:sz w:val="24"/>
          <w:szCs w:val="24"/>
        </w:rPr>
        <w:t>,</w:t>
      </w:r>
      <w:r>
        <w:rPr>
          <w:rFonts w:ascii="Times New Roman" w:hAnsi="Times New Roman" w:cs="Times New Roman"/>
          <w:color w:val="292C2F"/>
          <w:sz w:val="24"/>
          <w:szCs w:val="24"/>
        </w:rPr>
        <w:t xml:space="preserve"> - отметил начальник Александровского отдела Андрей</w:t>
      </w:r>
      <w:proofErr w:type="gramEnd"/>
      <w:r>
        <w:rPr>
          <w:rFonts w:ascii="Times New Roman" w:hAnsi="Times New Roman" w:cs="Times New Roman"/>
          <w:color w:val="292C2F"/>
          <w:sz w:val="24"/>
          <w:szCs w:val="24"/>
        </w:rPr>
        <w:t xml:space="preserve"> Савинов.</w:t>
      </w:r>
    </w:p>
    <w:p w14:paraId="2CE22658" w14:textId="3C1885B4" w:rsidR="00E212D0" w:rsidRPr="002A6416" w:rsidRDefault="00157ED3" w:rsidP="00157ED3">
      <w:pPr>
        <w:spacing w:after="0" w:line="240" w:lineRule="auto"/>
        <w:ind w:firstLine="567"/>
        <w:jc w:val="both"/>
        <w:rPr>
          <w:rFonts w:ascii="Times New Roman" w:hAnsi="Times New Roman" w:cs="Times New Roman"/>
          <w:color w:val="292C2F"/>
          <w:sz w:val="24"/>
          <w:szCs w:val="24"/>
        </w:rPr>
      </w:pPr>
      <w:r>
        <w:rPr>
          <w:rFonts w:ascii="Times New Roman" w:hAnsi="Times New Roman" w:cs="Times New Roman"/>
          <w:color w:val="292C2F"/>
          <w:sz w:val="24"/>
          <w:szCs w:val="24"/>
        </w:rPr>
        <w:t>Это актуально</w:t>
      </w:r>
      <w:r w:rsidR="00E212D0" w:rsidRPr="002A6416">
        <w:rPr>
          <w:rFonts w:ascii="Times New Roman" w:hAnsi="Times New Roman" w:cs="Times New Roman"/>
          <w:color w:val="292C2F"/>
          <w:sz w:val="24"/>
          <w:szCs w:val="24"/>
        </w:rPr>
        <w:t xml:space="preserve"> в следующих случаях:</w:t>
      </w:r>
    </w:p>
    <w:p w14:paraId="7AE5D1BC" w14:textId="670DFB09" w:rsidR="00E212D0" w:rsidRPr="002A6416" w:rsidRDefault="00E212D0" w:rsidP="00157ED3">
      <w:pPr>
        <w:spacing w:after="0" w:line="240" w:lineRule="auto"/>
        <w:ind w:firstLine="567"/>
        <w:jc w:val="both"/>
        <w:rPr>
          <w:rFonts w:ascii="Times New Roman" w:hAnsi="Times New Roman" w:cs="Times New Roman"/>
          <w:color w:val="292C2F"/>
          <w:sz w:val="24"/>
          <w:szCs w:val="24"/>
        </w:rPr>
      </w:pPr>
      <w:r w:rsidRPr="002A6416">
        <w:rPr>
          <w:rFonts w:ascii="Times New Roman" w:hAnsi="Times New Roman" w:cs="Times New Roman"/>
          <w:color w:val="292C2F"/>
          <w:sz w:val="24"/>
          <w:szCs w:val="24"/>
        </w:rPr>
        <w:t xml:space="preserve">1) земельный участок для размещения гаража был предоставлен гражданину или передан ему какой-либо организацией (в том </w:t>
      </w:r>
      <w:r w:rsidR="005F5D78" w:rsidRPr="002A6416">
        <w:rPr>
          <w:rFonts w:ascii="Times New Roman" w:hAnsi="Times New Roman" w:cs="Times New Roman"/>
          <w:color w:val="292C2F"/>
          <w:sz w:val="24"/>
          <w:szCs w:val="24"/>
        </w:rPr>
        <w:t>числе,</w:t>
      </w:r>
      <w:r w:rsidRPr="002A6416">
        <w:rPr>
          <w:rFonts w:ascii="Times New Roman" w:hAnsi="Times New Roman" w:cs="Times New Roman"/>
          <w:color w:val="292C2F"/>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DAC1C58" w14:textId="77777777" w:rsidR="00E212D0" w:rsidRPr="002A6416" w:rsidRDefault="00E212D0" w:rsidP="00157ED3">
      <w:pPr>
        <w:spacing w:after="0" w:line="240" w:lineRule="auto"/>
        <w:ind w:firstLine="567"/>
        <w:jc w:val="both"/>
        <w:rPr>
          <w:rFonts w:ascii="Times New Roman" w:hAnsi="Times New Roman" w:cs="Times New Roman"/>
          <w:color w:val="292C2F"/>
          <w:sz w:val="24"/>
          <w:szCs w:val="24"/>
        </w:rPr>
      </w:pPr>
      <w:proofErr w:type="gramStart"/>
      <w:r w:rsidRPr="002A6416">
        <w:rPr>
          <w:rFonts w:ascii="Times New Roman" w:hAnsi="Times New Roman" w:cs="Times New Roman"/>
          <w:color w:val="292C2F"/>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2A6416">
        <w:rPr>
          <w:rFonts w:ascii="Times New Roman" w:hAnsi="Times New Roman" w:cs="Times New Roman"/>
          <w:color w:val="292C2F"/>
          <w:sz w:val="24"/>
          <w:szCs w:val="24"/>
        </w:rPr>
        <w:t xml:space="preserve"> членов гаражного кооператива либо иного документа, устанавливающего такое распределение.</w:t>
      </w:r>
    </w:p>
    <w:p w14:paraId="0ACBF50B" w14:textId="77777777" w:rsidR="005F5D78" w:rsidRPr="002A6416" w:rsidRDefault="00E212D0" w:rsidP="00157ED3">
      <w:pPr>
        <w:spacing w:after="0" w:line="240" w:lineRule="auto"/>
        <w:ind w:firstLine="567"/>
        <w:jc w:val="both"/>
        <w:rPr>
          <w:rFonts w:ascii="Times New Roman" w:hAnsi="Times New Roman" w:cs="Times New Roman"/>
          <w:color w:val="292C2F"/>
          <w:sz w:val="24"/>
          <w:szCs w:val="24"/>
        </w:rPr>
      </w:pPr>
      <w:r w:rsidRPr="002A6416">
        <w:rPr>
          <w:rFonts w:ascii="Times New Roman" w:hAnsi="Times New Roman" w:cs="Times New Roman"/>
          <w:color w:val="292C2F"/>
          <w:sz w:val="24"/>
          <w:szCs w:val="24"/>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r w:rsidR="005F5D78" w:rsidRPr="002A6416">
        <w:rPr>
          <w:rFonts w:ascii="Times New Roman" w:hAnsi="Times New Roman" w:cs="Times New Roman"/>
          <w:color w:val="292C2F"/>
          <w:sz w:val="24"/>
          <w:szCs w:val="24"/>
        </w:rPr>
        <w:t xml:space="preserve"> </w:t>
      </w:r>
    </w:p>
    <w:p w14:paraId="55BEAA17" w14:textId="1487E8CF" w:rsidR="00E212D0" w:rsidRPr="002A6416" w:rsidRDefault="00E212D0" w:rsidP="00157ED3">
      <w:pPr>
        <w:autoSpaceDE w:val="0"/>
        <w:autoSpaceDN w:val="0"/>
        <w:adjustRightInd w:val="0"/>
        <w:spacing w:after="0" w:line="240" w:lineRule="auto"/>
        <w:ind w:firstLine="567"/>
        <w:jc w:val="both"/>
        <w:rPr>
          <w:rFonts w:ascii="Times New Roman" w:hAnsi="Times New Roman" w:cs="Times New Roman"/>
          <w:color w:val="292C2F"/>
          <w:sz w:val="24"/>
          <w:szCs w:val="24"/>
        </w:rPr>
      </w:pPr>
      <w:proofErr w:type="gramStart"/>
      <w:r w:rsidRPr="002A6416">
        <w:rPr>
          <w:rFonts w:ascii="Times New Roman" w:hAnsi="Times New Roman" w:cs="Times New Roman"/>
          <w:color w:val="292C2F"/>
          <w:sz w:val="24"/>
          <w:szCs w:val="24"/>
        </w:rPr>
        <w:t>Гражданину, заинтересованному в реализации «гаражной амнистии», следует обратиться в орган</w:t>
      </w:r>
      <w:r w:rsidRPr="002A6416">
        <w:rPr>
          <w:rFonts w:ascii="Times New Roman" w:hAnsi="Times New Roman" w:cs="Times New Roman"/>
          <w:sz w:val="24"/>
          <w:szCs w:val="24"/>
          <w:lang w:eastAsia="ru-RU"/>
        </w:rPr>
        <w:t xml:space="preserve"> </w:t>
      </w:r>
      <w:r w:rsidRPr="002A6416">
        <w:rPr>
          <w:rFonts w:ascii="Times New Roman" w:hAnsi="Times New Roman" w:cs="Times New Roman"/>
          <w:color w:val="292C2F"/>
          <w:sz w:val="24"/>
          <w:szCs w:val="24"/>
        </w:rPr>
        <w:t xml:space="preserve">государственной власти или орган местного самоуправления, который уполномочен на предоставление земельных участков в соответствии со статьей 39.2 </w:t>
      </w:r>
      <w:r w:rsidR="00314211" w:rsidRPr="002A6416">
        <w:rPr>
          <w:rFonts w:ascii="Times New Roman" w:hAnsi="Times New Roman" w:cs="Times New Roman"/>
          <w:color w:val="292C2F"/>
          <w:sz w:val="24"/>
          <w:szCs w:val="24"/>
        </w:rPr>
        <w:t>Федеральн</w:t>
      </w:r>
      <w:r w:rsidR="00F31963" w:rsidRPr="002A6416">
        <w:rPr>
          <w:rFonts w:ascii="Times New Roman" w:hAnsi="Times New Roman" w:cs="Times New Roman"/>
          <w:color w:val="292C2F"/>
          <w:sz w:val="24"/>
          <w:szCs w:val="24"/>
        </w:rPr>
        <w:t>ого</w:t>
      </w:r>
      <w:r w:rsidR="00314211" w:rsidRPr="002A6416">
        <w:rPr>
          <w:rFonts w:ascii="Times New Roman" w:hAnsi="Times New Roman" w:cs="Times New Roman"/>
          <w:color w:val="292C2F"/>
          <w:sz w:val="24"/>
          <w:szCs w:val="24"/>
        </w:rPr>
        <w:t xml:space="preserve"> закон</w:t>
      </w:r>
      <w:r w:rsidR="00F31963" w:rsidRPr="002A6416">
        <w:rPr>
          <w:rFonts w:ascii="Times New Roman" w:hAnsi="Times New Roman" w:cs="Times New Roman"/>
          <w:color w:val="292C2F"/>
          <w:sz w:val="24"/>
          <w:szCs w:val="24"/>
        </w:rPr>
        <w:t>а</w:t>
      </w:r>
      <w:r w:rsidR="00314211" w:rsidRPr="002A6416">
        <w:rPr>
          <w:rFonts w:ascii="Times New Roman" w:hAnsi="Times New Roman" w:cs="Times New Roman"/>
          <w:color w:val="292C2F"/>
          <w:sz w:val="24"/>
          <w:szCs w:val="24"/>
        </w:rPr>
        <w:t xml:space="preserve"> </w:t>
      </w:r>
      <w:r w:rsidR="00F31963" w:rsidRPr="002A6416">
        <w:rPr>
          <w:rFonts w:ascii="Times New Roman" w:hAnsi="Times New Roman" w:cs="Times New Roman"/>
          <w:color w:val="292C2F"/>
          <w:sz w:val="24"/>
          <w:szCs w:val="24"/>
        </w:rPr>
        <w:t xml:space="preserve">от </w:t>
      </w:r>
      <w:r w:rsidR="00F31963" w:rsidRPr="002A6416">
        <w:rPr>
          <w:rFonts w:ascii="Times New Roman" w:hAnsi="Times New Roman" w:cs="Times New Roman"/>
          <w:sz w:val="24"/>
          <w:szCs w:val="24"/>
        </w:rPr>
        <w:t>25.10.2001 </w:t>
      </w:r>
      <w:r w:rsidR="00F31963" w:rsidRPr="002A6416">
        <w:rPr>
          <w:rFonts w:ascii="Times New Roman" w:hAnsi="Times New Roman" w:cs="Times New Roman"/>
          <w:color w:val="292C2F"/>
          <w:sz w:val="24"/>
          <w:szCs w:val="24"/>
        </w:rPr>
        <w:t>№</w:t>
      </w:r>
      <w:r w:rsidR="00F31963" w:rsidRPr="002A6416">
        <w:rPr>
          <w:rFonts w:ascii="Times New Roman" w:hAnsi="Times New Roman" w:cs="Times New Roman"/>
          <w:sz w:val="24"/>
          <w:szCs w:val="24"/>
        </w:rPr>
        <w:t xml:space="preserve"> 137-ФЗ </w:t>
      </w:r>
      <w:r w:rsidR="00F31963" w:rsidRPr="002A6416">
        <w:rPr>
          <w:rFonts w:ascii="Times New Roman" w:hAnsi="Times New Roman" w:cs="Times New Roman"/>
          <w:color w:val="292C2F"/>
          <w:sz w:val="24"/>
          <w:szCs w:val="24"/>
        </w:rPr>
        <w:t>«О</w:t>
      </w:r>
      <w:r w:rsidR="00314211" w:rsidRPr="002A6416">
        <w:rPr>
          <w:rFonts w:ascii="Times New Roman" w:hAnsi="Times New Roman" w:cs="Times New Roman"/>
          <w:color w:val="292C2F"/>
          <w:sz w:val="24"/>
          <w:szCs w:val="24"/>
        </w:rPr>
        <w:t xml:space="preserve"> введении в действие земельного кодекса </w:t>
      </w:r>
      <w:r w:rsidR="00F31963" w:rsidRPr="002A6416">
        <w:rPr>
          <w:rFonts w:ascii="Times New Roman" w:hAnsi="Times New Roman" w:cs="Times New Roman"/>
          <w:color w:val="292C2F"/>
          <w:sz w:val="24"/>
          <w:szCs w:val="24"/>
        </w:rPr>
        <w:t>Р</w:t>
      </w:r>
      <w:r w:rsidR="00314211" w:rsidRPr="002A6416">
        <w:rPr>
          <w:rFonts w:ascii="Times New Roman" w:hAnsi="Times New Roman" w:cs="Times New Roman"/>
          <w:color w:val="292C2F"/>
          <w:sz w:val="24"/>
          <w:szCs w:val="24"/>
        </w:rPr>
        <w:t xml:space="preserve">оссийской </w:t>
      </w:r>
      <w:r w:rsidR="00F31963" w:rsidRPr="002A6416">
        <w:rPr>
          <w:rFonts w:ascii="Times New Roman" w:hAnsi="Times New Roman" w:cs="Times New Roman"/>
          <w:color w:val="292C2F"/>
          <w:sz w:val="24"/>
          <w:szCs w:val="24"/>
        </w:rPr>
        <w:t>Ф</w:t>
      </w:r>
      <w:r w:rsidR="00314211" w:rsidRPr="002A6416">
        <w:rPr>
          <w:rFonts w:ascii="Times New Roman" w:hAnsi="Times New Roman" w:cs="Times New Roman"/>
          <w:color w:val="292C2F"/>
          <w:sz w:val="24"/>
          <w:szCs w:val="24"/>
        </w:rPr>
        <w:t>едерации</w:t>
      </w:r>
      <w:r w:rsidR="00157ED3">
        <w:rPr>
          <w:rFonts w:ascii="Times New Roman" w:hAnsi="Times New Roman" w:cs="Times New Roman"/>
          <w:color w:val="292C2F"/>
          <w:sz w:val="24"/>
          <w:szCs w:val="24"/>
        </w:rPr>
        <w:t>»</w:t>
      </w:r>
      <w:r w:rsidR="00F31963" w:rsidRPr="002A6416">
        <w:rPr>
          <w:rFonts w:ascii="Times New Roman" w:hAnsi="Times New Roman" w:cs="Times New Roman"/>
          <w:color w:val="292C2F"/>
          <w:sz w:val="24"/>
          <w:szCs w:val="24"/>
        </w:rPr>
        <w:t xml:space="preserve"> (Закон №</w:t>
      </w:r>
      <w:r w:rsidR="00F31963" w:rsidRPr="002A6416">
        <w:rPr>
          <w:rFonts w:ascii="Times New Roman" w:hAnsi="Times New Roman" w:cs="Times New Roman"/>
          <w:sz w:val="24"/>
          <w:szCs w:val="24"/>
        </w:rPr>
        <w:t> 137-ФЗ</w:t>
      </w:r>
      <w:r w:rsidR="00F31963" w:rsidRPr="002A6416">
        <w:rPr>
          <w:rFonts w:ascii="Times New Roman" w:hAnsi="Times New Roman" w:cs="Times New Roman"/>
          <w:color w:val="292C2F"/>
          <w:sz w:val="24"/>
          <w:szCs w:val="24"/>
        </w:rPr>
        <w:t>)</w:t>
      </w:r>
      <w:r w:rsidRPr="002A6416">
        <w:rPr>
          <w:rFonts w:ascii="Times New Roman" w:hAnsi="Times New Roman" w:cs="Times New Roman"/>
          <w:color w:val="292C2F"/>
          <w:sz w:val="24"/>
          <w:szCs w:val="24"/>
        </w:rPr>
        <w:t xml:space="preserve">, в целях установления его границ с последующим предоставлением в собственность или аренду. </w:t>
      </w:r>
      <w:proofErr w:type="gramEnd"/>
    </w:p>
    <w:p w14:paraId="303C5750" w14:textId="77777777" w:rsidR="00157ED3" w:rsidRDefault="00E212D0" w:rsidP="00157ED3">
      <w:pPr>
        <w:spacing w:after="0" w:line="240" w:lineRule="auto"/>
        <w:ind w:firstLine="567"/>
        <w:jc w:val="both"/>
        <w:rPr>
          <w:rFonts w:ascii="Times New Roman" w:hAnsi="Times New Roman" w:cs="Times New Roman"/>
          <w:color w:val="292C2F"/>
          <w:sz w:val="24"/>
          <w:szCs w:val="24"/>
        </w:rPr>
      </w:pPr>
      <w:r w:rsidRPr="002A6416">
        <w:rPr>
          <w:rFonts w:ascii="Times New Roman" w:hAnsi="Times New Roman" w:cs="Times New Roman"/>
          <w:color w:val="292C2F"/>
          <w:sz w:val="24"/>
          <w:szCs w:val="24"/>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w:t>
      </w:r>
      <w:r w:rsidRPr="002A6416">
        <w:rPr>
          <w:rFonts w:ascii="Times New Roman" w:hAnsi="Times New Roman" w:cs="Times New Roman"/>
          <w:color w:val="292C2F"/>
          <w:sz w:val="24"/>
          <w:szCs w:val="24"/>
        </w:rPr>
        <w:lastRenderedPageBreak/>
        <w:t xml:space="preserve">собственных нужд осуществляется в порядке, установленном главой V.1 </w:t>
      </w:r>
      <w:r w:rsidR="00F31963" w:rsidRPr="002A6416">
        <w:rPr>
          <w:rFonts w:ascii="Times New Roman" w:hAnsi="Times New Roman" w:cs="Times New Roman"/>
          <w:color w:val="292C2F"/>
          <w:sz w:val="24"/>
          <w:szCs w:val="24"/>
        </w:rPr>
        <w:t>Закона №</w:t>
      </w:r>
      <w:r w:rsidR="00F31963" w:rsidRPr="002A6416">
        <w:rPr>
          <w:rFonts w:ascii="Times New Roman" w:hAnsi="Times New Roman" w:cs="Times New Roman"/>
          <w:sz w:val="24"/>
          <w:szCs w:val="24"/>
        </w:rPr>
        <w:t> 137-ФЗ</w:t>
      </w:r>
      <w:r w:rsidR="00F31963" w:rsidRPr="002A6416">
        <w:rPr>
          <w:rFonts w:ascii="Times New Roman" w:hAnsi="Times New Roman" w:cs="Times New Roman"/>
          <w:color w:val="292C2F"/>
          <w:sz w:val="24"/>
          <w:szCs w:val="24"/>
        </w:rPr>
        <w:t xml:space="preserve"> </w:t>
      </w:r>
      <w:r w:rsidRPr="002A6416">
        <w:rPr>
          <w:rFonts w:ascii="Times New Roman" w:hAnsi="Times New Roman" w:cs="Times New Roman"/>
          <w:color w:val="292C2F"/>
          <w:sz w:val="24"/>
          <w:szCs w:val="24"/>
        </w:rPr>
        <w:t xml:space="preserve">с учетом особенностей, установленных статьей 3.7 </w:t>
      </w:r>
      <w:r w:rsidR="00157ED3">
        <w:rPr>
          <w:rFonts w:ascii="Times New Roman" w:hAnsi="Times New Roman" w:cs="Times New Roman"/>
          <w:color w:val="292C2F"/>
          <w:sz w:val="24"/>
          <w:szCs w:val="24"/>
        </w:rPr>
        <w:t>З</w:t>
      </w:r>
      <w:r w:rsidRPr="002A6416">
        <w:rPr>
          <w:rFonts w:ascii="Times New Roman" w:hAnsi="Times New Roman" w:cs="Times New Roman"/>
          <w:color w:val="292C2F"/>
          <w:sz w:val="24"/>
          <w:szCs w:val="24"/>
        </w:rPr>
        <w:t>акона</w:t>
      </w:r>
      <w:r w:rsidR="00157ED3">
        <w:rPr>
          <w:rFonts w:ascii="Times New Roman" w:hAnsi="Times New Roman" w:cs="Times New Roman"/>
          <w:color w:val="292C2F"/>
          <w:sz w:val="24"/>
          <w:szCs w:val="24"/>
        </w:rPr>
        <w:t xml:space="preserve"> </w:t>
      </w:r>
      <w:r w:rsidR="00157ED3" w:rsidRPr="002A6416">
        <w:rPr>
          <w:rFonts w:ascii="Times New Roman" w:hAnsi="Times New Roman" w:cs="Times New Roman"/>
          <w:color w:val="292C2F"/>
          <w:sz w:val="24"/>
          <w:szCs w:val="24"/>
        </w:rPr>
        <w:t>№</w:t>
      </w:r>
      <w:r w:rsidR="00157ED3" w:rsidRPr="002A6416">
        <w:rPr>
          <w:rFonts w:ascii="Times New Roman" w:hAnsi="Times New Roman" w:cs="Times New Roman"/>
          <w:sz w:val="24"/>
          <w:szCs w:val="24"/>
        </w:rPr>
        <w:t> 137-ФЗ</w:t>
      </w:r>
      <w:r w:rsidR="00F31963" w:rsidRPr="002A6416">
        <w:rPr>
          <w:rFonts w:ascii="Times New Roman" w:hAnsi="Times New Roman" w:cs="Times New Roman"/>
          <w:color w:val="292C2F"/>
          <w:sz w:val="24"/>
          <w:szCs w:val="24"/>
        </w:rPr>
        <w:t>.</w:t>
      </w:r>
      <w:r w:rsidRPr="002A6416">
        <w:rPr>
          <w:rFonts w:ascii="Times New Roman" w:hAnsi="Times New Roman" w:cs="Times New Roman"/>
          <w:color w:val="292C2F"/>
          <w:sz w:val="24"/>
          <w:szCs w:val="24"/>
        </w:rPr>
        <w:t xml:space="preserve">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w:t>
      </w:r>
    </w:p>
    <w:p w14:paraId="0E900CB3" w14:textId="15EE5BE0" w:rsidR="00E212D0" w:rsidRPr="002A6416" w:rsidRDefault="00E212D0" w:rsidP="00157ED3">
      <w:pPr>
        <w:spacing w:after="0" w:line="240" w:lineRule="auto"/>
        <w:ind w:firstLine="567"/>
        <w:jc w:val="both"/>
        <w:rPr>
          <w:rFonts w:ascii="Times New Roman" w:hAnsi="Times New Roman" w:cs="Times New Roman"/>
          <w:color w:val="292C2F"/>
          <w:sz w:val="24"/>
          <w:szCs w:val="24"/>
        </w:rPr>
      </w:pPr>
      <w:proofErr w:type="gramStart"/>
      <w:r w:rsidRPr="002A6416">
        <w:rPr>
          <w:rFonts w:ascii="Times New Roman" w:hAnsi="Times New Roman" w:cs="Times New Roman"/>
          <w:color w:val="292C2F"/>
          <w:sz w:val="24"/>
          <w:szCs w:val="24"/>
        </w:rPr>
        <w:t xml:space="preserve">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2A6416">
        <w:rPr>
          <w:rFonts w:ascii="Times New Roman" w:hAnsi="Times New Roman" w:cs="Times New Roman"/>
          <w:color w:val="292C2F"/>
          <w:sz w:val="24"/>
          <w:szCs w:val="24"/>
        </w:rPr>
        <w:t>ГрК</w:t>
      </w:r>
      <w:proofErr w:type="spellEnd"/>
      <w:r w:rsidRPr="002A6416">
        <w:rPr>
          <w:rFonts w:ascii="Times New Roman" w:hAnsi="Times New Roman" w:cs="Times New Roman"/>
          <w:color w:val="292C2F"/>
          <w:sz w:val="24"/>
          <w:szCs w:val="24"/>
        </w:rPr>
        <w:t xml:space="preserve"> РФ, и который предоставлен в соответствии с </w:t>
      </w:r>
      <w:r w:rsidR="00F31963" w:rsidRPr="002A6416">
        <w:rPr>
          <w:rFonts w:ascii="Times New Roman" w:hAnsi="Times New Roman" w:cs="Times New Roman"/>
          <w:color w:val="292C2F"/>
          <w:sz w:val="24"/>
          <w:szCs w:val="24"/>
        </w:rPr>
        <w:t>Законом №</w:t>
      </w:r>
      <w:r w:rsidR="00F31963" w:rsidRPr="002A6416">
        <w:rPr>
          <w:rFonts w:ascii="Times New Roman" w:hAnsi="Times New Roman" w:cs="Times New Roman"/>
          <w:sz w:val="24"/>
          <w:szCs w:val="24"/>
        </w:rPr>
        <w:t> 137-ФЗ</w:t>
      </w:r>
      <w:r w:rsidR="00F31963" w:rsidRPr="002A6416">
        <w:rPr>
          <w:rFonts w:ascii="Times New Roman" w:hAnsi="Times New Roman" w:cs="Times New Roman"/>
          <w:color w:val="292C2F"/>
          <w:sz w:val="24"/>
          <w:szCs w:val="24"/>
        </w:rPr>
        <w:t xml:space="preserve"> </w:t>
      </w:r>
      <w:r w:rsidRPr="002A6416">
        <w:rPr>
          <w:rFonts w:ascii="Times New Roman" w:hAnsi="Times New Roman" w:cs="Times New Roman"/>
          <w:color w:val="292C2F"/>
          <w:sz w:val="24"/>
          <w:szCs w:val="24"/>
        </w:rPr>
        <w:t>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w:t>
      </w:r>
      <w:proofErr w:type="gramEnd"/>
      <w:r w:rsidRPr="002A6416">
        <w:rPr>
          <w:rFonts w:ascii="Times New Roman" w:hAnsi="Times New Roman" w:cs="Times New Roman"/>
          <w:color w:val="292C2F"/>
          <w:sz w:val="24"/>
          <w:szCs w:val="24"/>
        </w:rPr>
        <w:t>, которые осуществляются по заявлению исполнительного органа государственной</w:t>
      </w:r>
      <w:r w:rsidRPr="002A6416">
        <w:rPr>
          <w:rFonts w:ascii="Times New Roman" w:hAnsi="Times New Roman" w:cs="Times New Roman"/>
          <w:sz w:val="24"/>
          <w:szCs w:val="24"/>
          <w:lang w:eastAsia="ru-RU"/>
        </w:rPr>
        <w:t xml:space="preserve"> </w:t>
      </w:r>
      <w:r w:rsidRPr="002A6416">
        <w:rPr>
          <w:rFonts w:ascii="Times New Roman" w:hAnsi="Times New Roman" w:cs="Times New Roman"/>
          <w:color w:val="292C2F"/>
          <w:sz w:val="24"/>
          <w:szCs w:val="24"/>
        </w:rPr>
        <w:t xml:space="preserve">власти или органа местного самоуправления, </w:t>
      </w:r>
      <w:proofErr w:type="gramStart"/>
      <w:r w:rsidRPr="002A6416">
        <w:rPr>
          <w:rFonts w:ascii="Times New Roman" w:hAnsi="Times New Roman" w:cs="Times New Roman"/>
          <w:color w:val="292C2F"/>
          <w:sz w:val="24"/>
          <w:szCs w:val="24"/>
        </w:rPr>
        <w:t>предоставивших</w:t>
      </w:r>
      <w:proofErr w:type="gramEnd"/>
      <w:r w:rsidRPr="002A6416">
        <w:rPr>
          <w:rFonts w:ascii="Times New Roman" w:hAnsi="Times New Roman" w:cs="Times New Roman"/>
          <w:color w:val="292C2F"/>
          <w:sz w:val="24"/>
          <w:szCs w:val="24"/>
        </w:rPr>
        <w:t xml:space="preserve"> данному гражданину указанный земельный участок.</w:t>
      </w:r>
    </w:p>
    <w:p w14:paraId="4743E86C" w14:textId="1D8D68CA" w:rsidR="00E212D0" w:rsidRPr="002A6416" w:rsidRDefault="00157ED3" w:rsidP="00157ED3">
      <w:pPr>
        <w:spacing w:after="0" w:line="240" w:lineRule="auto"/>
        <w:ind w:firstLine="709"/>
        <w:jc w:val="both"/>
        <w:rPr>
          <w:rFonts w:ascii="Times New Roman" w:hAnsi="Times New Roman" w:cs="Times New Roman"/>
          <w:color w:val="292C2F"/>
          <w:sz w:val="24"/>
          <w:szCs w:val="24"/>
        </w:rPr>
      </w:pPr>
      <w:r>
        <w:rPr>
          <w:rFonts w:ascii="Times New Roman" w:hAnsi="Times New Roman" w:cs="Times New Roman"/>
          <w:color w:val="292C2F"/>
          <w:sz w:val="24"/>
          <w:szCs w:val="24"/>
        </w:rPr>
        <w:t xml:space="preserve">Руководитель Управления Алексей </w:t>
      </w:r>
      <w:proofErr w:type="spellStart"/>
      <w:r>
        <w:rPr>
          <w:rFonts w:ascii="Times New Roman" w:hAnsi="Times New Roman" w:cs="Times New Roman"/>
          <w:color w:val="292C2F"/>
          <w:sz w:val="24"/>
          <w:szCs w:val="24"/>
        </w:rPr>
        <w:t>Сарыгин</w:t>
      </w:r>
      <w:proofErr w:type="spellEnd"/>
      <w:r>
        <w:rPr>
          <w:rFonts w:ascii="Times New Roman" w:hAnsi="Times New Roman" w:cs="Times New Roman"/>
          <w:color w:val="292C2F"/>
          <w:sz w:val="24"/>
          <w:szCs w:val="24"/>
        </w:rPr>
        <w:t xml:space="preserve"> подчеркивает: «</w:t>
      </w:r>
      <w:r w:rsidR="00E212D0" w:rsidRPr="002A6416">
        <w:rPr>
          <w:rFonts w:ascii="Times New Roman" w:hAnsi="Times New Roman" w:cs="Times New Roman"/>
          <w:color w:val="292C2F"/>
          <w:sz w:val="24"/>
          <w:szCs w:val="24"/>
        </w:rPr>
        <w:t xml:space="preserve">В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w:t>
      </w:r>
      <w:proofErr w:type="spellStart"/>
      <w:r w:rsidR="00E212D0" w:rsidRPr="002A6416">
        <w:rPr>
          <w:rFonts w:ascii="Times New Roman" w:hAnsi="Times New Roman" w:cs="Times New Roman"/>
          <w:color w:val="292C2F"/>
          <w:sz w:val="24"/>
          <w:szCs w:val="24"/>
        </w:rPr>
        <w:t>Росреестр</w:t>
      </w:r>
      <w:proofErr w:type="spellEnd"/>
      <w:r w:rsidR="00E212D0" w:rsidRPr="002A6416">
        <w:rPr>
          <w:rFonts w:ascii="Times New Roman" w:hAnsi="Times New Roman" w:cs="Times New Roman"/>
          <w:color w:val="292C2F"/>
          <w:sz w:val="24"/>
          <w:szCs w:val="24"/>
        </w:rPr>
        <w:t xml:space="preserve">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 и землю</w:t>
      </w:r>
      <w:r>
        <w:rPr>
          <w:rFonts w:ascii="Times New Roman" w:hAnsi="Times New Roman" w:cs="Times New Roman"/>
          <w:color w:val="292C2F"/>
          <w:sz w:val="24"/>
          <w:szCs w:val="24"/>
        </w:rPr>
        <w:t>»</w:t>
      </w:r>
      <w:r w:rsidR="00E212D0" w:rsidRPr="002A6416">
        <w:rPr>
          <w:rFonts w:ascii="Times New Roman" w:hAnsi="Times New Roman" w:cs="Times New Roman"/>
          <w:color w:val="292C2F"/>
          <w:sz w:val="24"/>
          <w:szCs w:val="24"/>
        </w:rPr>
        <w:t>.</w:t>
      </w:r>
    </w:p>
    <w:p w14:paraId="13385652" w14:textId="34BB29D8" w:rsidR="00E212D0" w:rsidRPr="002A6416" w:rsidRDefault="00E212D0" w:rsidP="00157ED3">
      <w:pPr>
        <w:spacing w:after="0" w:line="240" w:lineRule="auto"/>
        <w:ind w:firstLine="709"/>
        <w:jc w:val="both"/>
        <w:rPr>
          <w:rFonts w:ascii="Times New Roman" w:hAnsi="Times New Roman" w:cs="Times New Roman"/>
          <w:color w:val="292C2F"/>
          <w:sz w:val="24"/>
          <w:szCs w:val="24"/>
        </w:rPr>
      </w:pPr>
      <w:r w:rsidRPr="002A6416">
        <w:rPr>
          <w:rFonts w:ascii="Times New Roman" w:hAnsi="Times New Roman" w:cs="Times New Roman"/>
          <w:color w:val="292C2F"/>
          <w:sz w:val="24"/>
          <w:szCs w:val="24"/>
        </w:rPr>
        <w:t xml:space="preserve">Закон о </w:t>
      </w:r>
      <w:r w:rsidR="00157ED3">
        <w:rPr>
          <w:rFonts w:ascii="Times New Roman" w:hAnsi="Times New Roman" w:cs="Times New Roman"/>
          <w:color w:val="292C2F"/>
          <w:sz w:val="24"/>
          <w:szCs w:val="24"/>
        </w:rPr>
        <w:t>«</w:t>
      </w:r>
      <w:r w:rsidRPr="002A6416">
        <w:rPr>
          <w:rFonts w:ascii="Times New Roman" w:hAnsi="Times New Roman" w:cs="Times New Roman"/>
          <w:color w:val="292C2F"/>
          <w:sz w:val="24"/>
          <w:szCs w:val="24"/>
        </w:rPr>
        <w:t>гаражной амнистии</w:t>
      </w:r>
      <w:r w:rsidR="00157ED3">
        <w:rPr>
          <w:rFonts w:ascii="Times New Roman" w:hAnsi="Times New Roman" w:cs="Times New Roman"/>
          <w:color w:val="292C2F"/>
          <w:sz w:val="24"/>
          <w:szCs w:val="24"/>
        </w:rPr>
        <w:t>»</w:t>
      </w:r>
      <w:r w:rsidRPr="002A6416">
        <w:rPr>
          <w:rFonts w:ascii="Times New Roman" w:hAnsi="Times New Roman" w:cs="Times New Roman"/>
          <w:color w:val="292C2F"/>
          <w:sz w:val="24"/>
          <w:szCs w:val="24"/>
        </w:rPr>
        <w:t xml:space="preserve"> не содержит ограничений в отношении количества гаражей и земельных участков, занятых такими гаражами, подлежащих оформлению в собственность.</w:t>
      </w:r>
    </w:p>
    <w:p w14:paraId="73544E85" w14:textId="654AAFA9" w:rsidR="00E212D0" w:rsidRPr="002A6416" w:rsidRDefault="00E212D0" w:rsidP="00157ED3">
      <w:pPr>
        <w:spacing w:after="0" w:line="240" w:lineRule="auto"/>
        <w:ind w:firstLine="709"/>
        <w:jc w:val="both"/>
        <w:rPr>
          <w:rFonts w:ascii="Times New Roman" w:hAnsi="Times New Roman" w:cs="Times New Roman"/>
          <w:color w:val="292C2F"/>
          <w:sz w:val="24"/>
          <w:szCs w:val="24"/>
        </w:rPr>
      </w:pPr>
      <w:r w:rsidRPr="002A6416">
        <w:rPr>
          <w:rFonts w:ascii="Times New Roman" w:hAnsi="Times New Roman" w:cs="Times New Roman"/>
          <w:color w:val="292C2F"/>
          <w:sz w:val="24"/>
          <w:szCs w:val="24"/>
        </w:rPr>
        <w:t xml:space="preserve">В порядке, предусмотренном Законом о </w:t>
      </w:r>
      <w:r w:rsidR="00157ED3">
        <w:rPr>
          <w:rFonts w:ascii="Times New Roman" w:hAnsi="Times New Roman" w:cs="Times New Roman"/>
          <w:color w:val="292C2F"/>
          <w:sz w:val="24"/>
          <w:szCs w:val="24"/>
        </w:rPr>
        <w:t>«</w:t>
      </w:r>
      <w:r w:rsidRPr="002A6416">
        <w:rPr>
          <w:rFonts w:ascii="Times New Roman" w:hAnsi="Times New Roman" w:cs="Times New Roman"/>
          <w:color w:val="292C2F"/>
          <w:sz w:val="24"/>
          <w:szCs w:val="24"/>
        </w:rPr>
        <w:t>гаражной амнистии</w:t>
      </w:r>
      <w:r w:rsidR="00157ED3">
        <w:rPr>
          <w:rFonts w:ascii="Times New Roman" w:hAnsi="Times New Roman" w:cs="Times New Roman"/>
          <w:color w:val="292C2F"/>
          <w:sz w:val="24"/>
          <w:szCs w:val="24"/>
        </w:rPr>
        <w:t>»</w:t>
      </w:r>
      <w:r w:rsidRPr="002A6416">
        <w:rPr>
          <w:rFonts w:ascii="Times New Roman" w:hAnsi="Times New Roman" w:cs="Times New Roman"/>
          <w:color w:val="292C2F"/>
          <w:sz w:val="24"/>
          <w:szCs w:val="24"/>
        </w:rPr>
        <w:t>,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о предоставлении или ином выделении наследодателю земельного участка либо о возникновении у того права на использование такого земельного участка по иным основаниям,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p w14:paraId="04553024" w14:textId="5A65CF40" w:rsidR="00E212D0" w:rsidRPr="002A6416" w:rsidRDefault="00E212D0" w:rsidP="00157ED3">
      <w:pPr>
        <w:spacing w:line="240" w:lineRule="auto"/>
        <w:ind w:firstLine="709"/>
        <w:jc w:val="both"/>
        <w:rPr>
          <w:rFonts w:ascii="Times New Roman" w:hAnsi="Times New Roman" w:cs="Times New Roman"/>
          <w:color w:val="292C2F"/>
          <w:sz w:val="24"/>
          <w:szCs w:val="24"/>
        </w:rPr>
      </w:pPr>
      <w:r w:rsidRPr="002A6416">
        <w:rPr>
          <w:rFonts w:ascii="Times New Roman" w:hAnsi="Times New Roman" w:cs="Times New Roman"/>
          <w:color w:val="292C2F"/>
          <w:sz w:val="24"/>
          <w:szCs w:val="24"/>
        </w:rPr>
        <w:t xml:space="preserve">Ввиду того, что Закон о </w:t>
      </w:r>
      <w:r w:rsidR="00157ED3">
        <w:rPr>
          <w:rFonts w:ascii="Times New Roman" w:hAnsi="Times New Roman" w:cs="Times New Roman"/>
          <w:color w:val="292C2F"/>
          <w:sz w:val="24"/>
          <w:szCs w:val="24"/>
        </w:rPr>
        <w:t>«</w:t>
      </w:r>
      <w:r w:rsidRPr="002A6416">
        <w:rPr>
          <w:rFonts w:ascii="Times New Roman" w:hAnsi="Times New Roman" w:cs="Times New Roman"/>
          <w:color w:val="292C2F"/>
          <w:sz w:val="24"/>
          <w:szCs w:val="24"/>
        </w:rPr>
        <w:t>гаражной амнистии</w:t>
      </w:r>
      <w:r w:rsidR="00157ED3">
        <w:rPr>
          <w:rFonts w:ascii="Times New Roman" w:hAnsi="Times New Roman" w:cs="Times New Roman"/>
          <w:color w:val="292C2F"/>
          <w:sz w:val="24"/>
          <w:szCs w:val="24"/>
        </w:rPr>
        <w:t>»</w:t>
      </w:r>
      <w:r w:rsidRPr="002A6416">
        <w:rPr>
          <w:rFonts w:ascii="Times New Roman" w:hAnsi="Times New Roman" w:cs="Times New Roman"/>
          <w:color w:val="292C2F"/>
          <w:sz w:val="24"/>
          <w:szCs w:val="24"/>
        </w:rPr>
        <w:t xml:space="preserve"> регулирует только вопросы оформления прав на гаражи, являющиеся объектами капитального строительства, оформление прав на некапитальные гаражи и земельные участки под ними в рамках указанного Закона невозможно.</w:t>
      </w:r>
    </w:p>
    <w:p w14:paraId="3645E341" w14:textId="0ECCBD6B" w:rsidR="000D7907" w:rsidRDefault="00AA1D3D" w:rsidP="00157ED3">
      <w:pPr>
        <w:pStyle w:val="ConsNormal"/>
        <w:ind w:right="0"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2E154C96" w14:textId="77777777" w:rsidR="00157ED3" w:rsidRPr="00F97352" w:rsidRDefault="00157ED3" w:rsidP="00157ED3">
      <w:pPr>
        <w:pStyle w:val="ConsNormal"/>
        <w:ind w:right="0" w:firstLine="708"/>
        <w:jc w:val="both"/>
        <w:rPr>
          <w:rFonts w:cs="Times New Roman"/>
          <w:bCs/>
          <w:kern w:val="36"/>
          <w:sz w:val="28"/>
          <w:szCs w:val="28"/>
        </w:rPr>
      </w:pPr>
    </w:p>
    <w:p w14:paraId="3457478D" w14:textId="77777777" w:rsidR="00430E6D" w:rsidRPr="005C4BB8" w:rsidRDefault="00430E6D" w:rsidP="00430E6D">
      <w:pPr>
        <w:pStyle w:val="3"/>
        <w:spacing w:after="0"/>
        <w:ind w:left="0" w:firstLine="709"/>
        <w:contextualSpacing/>
        <w:jc w:val="right"/>
        <w:rPr>
          <w:i/>
          <w:color w:val="201600"/>
          <w:sz w:val="24"/>
          <w:szCs w:val="24"/>
        </w:rPr>
      </w:pPr>
      <w:r w:rsidRPr="005C4BB8">
        <w:rPr>
          <w:i/>
          <w:color w:val="201600"/>
          <w:sz w:val="24"/>
          <w:szCs w:val="24"/>
        </w:rPr>
        <w:t xml:space="preserve">Материал подготовлен Управлением Росреестра </w:t>
      </w:r>
    </w:p>
    <w:p w14:paraId="1360AAA4" w14:textId="77777777" w:rsidR="00430E6D" w:rsidRPr="005C4BB8" w:rsidRDefault="00430E6D" w:rsidP="00430E6D">
      <w:pPr>
        <w:pStyle w:val="3"/>
        <w:spacing w:after="0"/>
        <w:ind w:left="0" w:firstLine="709"/>
        <w:contextualSpacing/>
        <w:jc w:val="right"/>
        <w:rPr>
          <w:i/>
          <w:color w:val="201600"/>
          <w:sz w:val="24"/>
          <w:szCs w:val="24"/>
        </w:rPr>
      </w:pPr>
      <w:r w:rsidRPr="005C4BB8">
        <w:rPr>
          <w:i/>
          <w:color w:val="201600"/>
          <w:sz w:val="24"/>
          <w:szCs w:val="24"/>
        </w:rPr>
        <w:t>по Владимирской области</w:t>
      </w:r>
    </w:p>
    <w:p w14:paraId="7E7F14D0" w14:textId="77777777" w:rsidR="00430E6D" w:rsidRDefault="00430E6D" w:rsidP="00430E6D">
      <w:pPr>
        <w:ind w:firstLine="709"/>
        <w:jc w:val="both"/>
        <w:rPr>
          <w:rFonts w:ascii="Segoe UI" w:hAnsi="Segoe UI" w:cs="Segoe UI"/>
          <w:b/>
          <w:noProof/>
          <w:color w:val="0070C0"/>
          <w:lang w:eastAsia="sk-SK"/>
        </w:rPr>
      </w:pPr>
      <w:r>
        <w:rPr>
          <w:rFonts w:ascii="Segoe UI" w:hAnsi="Segoe UI" w:cs="Segoe UI"/>
          <w:b/>
          <w:noProof/>
          <w:color w:val="0070C0"/>
          <w:lang w:eastAsia="ru-RU"/>
        </w:rPr>
        <mc:AlternateContent>
          <mc:Choice Requires="wps">
            <w:drawing>
              <wp:anchor distT="4294967291" distB="4294967291" distL="114300" distR="114300" simplePos="0" relativeHeight="251659264" behindDoc="0" locked="0" layoutInCell="1" allowOverlap="1" wp14:anchorId="0ACE44A2" wp14:editId="262BA171">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p>
    <w:p w14:paraId="6C4E7B74" w14:textId="77777777" w:rsidR="00430E6D" w:rsidRDefault="00430E6D" w:rsidP="00430E6D">
      <w:pPr>
        <w:jc w:val="both"/>
        <w:rPr>
          <w:rFonts w:ascii="Segoe UI" w:hAnsi="Segoe UI" w:cs="Segoe UI"/>
          <w:b/>
          <w:noProof/>
          <w:lang w:eastAsia="sk-SK"/>
        </w:rPr>
      </w:pPr>
      <w:r>
        <w:rPr>
          <w:rFonts w:ascii="Segoe UI" w:hAnsi="Segoe UI" w:cs="Segoe UI"/>
          <w:b/>
          <w:noProof/>
          <w:lang w:eastAsia="sk-SK"/>
        </w:rPr>
        <w:t>Контакты для СМИ</w:t>
      </w:r>
    </w:p>
    <w:p w14:paraId="19E2EFC7"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14:paraId="321568A8"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Pr="009027D3">
        <w:rPr>
          <w:rFonts w:ascii="Segoe UI" w:eastAsia="Calibri" w:hAnsi="Segoe UI" w:cs="Segoe UI"/>
          <w:sz w:val="18"/>
          <w:szCs w:val="18"/>
          <w:lang w:eastAsia="en-US"/>
        </w:rPr>
        <w:t>, д. 33-а</w:t>
      </w:r>
    </w:p>
    <w:p w14:paraId="7A5CB3D1" w14:textId="77777777" w:rsidR="00430E6D" w:rsidRPr="009027D3" w:rsidRDefault="00430E6D" w:rsidP="00430E6D">
      <w:pPr>
        <w:pStyle w:val="ad"/>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14:paraId="06661F52" w14:textId="3CEAE6DE" w:rsidR="004E3DB9" w:rsidRPr="00430E6D" w:rsidRDefault="00430E6D" w:rsidP="00F96508">
      <w:pPr>
        <w:pStyle w:val="ad"/>
        <w:spacing w:after="0"/>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9</w:t>
      </w:r>
      <w:r w:rsidR="00046CBB">
        <w:rPr>
          <w:rFonts w:ascii="Segoe UI" w:eastAsia="Calibri" w:hAnsi="Segoe UI" w:cs="Segoe UI"/>
          <w:sz w:val="18"/>
          <w:szCs w:val="18"/>
          <w:lang w:eastAsia="en-US"/>
        </w:rPr>
        <w:t xml:space="preserve">,  </w:t>
      </w:r>
      <w:bookmarkStart w:id="0" w:name="_GoBack"/>
      <w:bookmarkEnd w:id="0"/>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6</w:t>
      </w:r>
    </w:p>
    <w:sectPr w:rsidR="004E3DB9" w:rsidRPr="00430E6D" w:rsidSect="00046CBB">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06E71"/>
    <w:multiLevelType w:val="hybridMultilevel"/>
    <w:tmpl w:val="FEB62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162AA"/>
    <w:rsid w:val="00033BD4"/>
    <w:rsid w:val="000353EA"/>
    <w:rsid w:val="00046CBB"/>
    <w:rsid w:val="00074DBB"/>
    <w:rsid w:val="00094AD3"/>
    <w:rsid w:val="000A1066"/>
    <w:rsid w:val="000C34D4"/>
    <w:rsid w:val="000D7907"/>
    <w:rsid w:val="001436A9"/>
    <w:rsid w:val="00151491"/>
    <w:rsid w:val="00152677"/>
    <w:rsid w:val="00157ED3"/>
    <w:rsid w:val="00185A06"/>
    <w:rsid w:val="0019523E"/>
    <w:rsid w:val="001D172B"/>
    <w:rsid w:val="001D4703"/>
    <w:rsid w:val="001F6CF1"/>
    <w:rsid w:val="00235EEF"/>
    <w:rsid w:val="00253484"/>
    <w:rsid w:val="002860BC"/>
    <w:rsid w:val="00294C2C"/>
    <w:rsid w:val="0029556A"/>
    <w:rsid w:val="002A6416"/>
    <w:rsid w:val="002A6516"/>
    <w:rsid w:val="002B456C"/>
    <w:rsid w:val="002B6553"/>
    <w:rsid w:val="002D15FB"/>
    <w:rsid w:val="00314211"/>
    <w:rsid w:val="003A63C1"/>
    <w:rsid w:val="00430E6D"/>
    <w:rsid w:val="004326D6"/>
    <w:rsid w:val="00462B04"/>
    <w:rsid w:val="00476E54"/>
    <w:rsid w:val="00495C8F"/>
    <w:rsid w:val="004E3DB9"/>
    <w:rsid w:val="00514D22"/>
    <w:rsid w:val="00516589"/>
    <w:rsid w:val="00597FBB"/>
    <w:rsid w:val="005A5C60"/>
    <w:rsid w:val="005C003B"/>
    <w:rsid w:val="005D3C00"/>
    <w:rsid w:val="005D46CD"/>
    <w:rsid w:val="005D6495"/>
    <w:rsid w:val="005F3B17"/>
    <w:rsid w:val="005F5D78"/>
    <w:rsid w:val="00664764"/>
    <w:rsid w:val="00676C8D"/>
    <w:rsid w:val="00686487"/>
    <w:rsid w:val="006971BB"/>
    <w:rsid w:val="006D6872"/>
    <w:rsid w:val="00736097"/>
    <w:rsid w:val="007B79E5"/>
    <w:rsid w:val="007C14E8"/>
    <w:rsid w:val="007E4699"/>
    <w:rsid w:val="008123BF"/>
    <w:rsid w:val="00812D4E"/>
    <w:rsid w:val="0084655B"/>
    <w:rsid w:val="008B315C"/>
    <w:rsid w:val="008F40AD"/>
    <w:rsid w:val="009013D1"/>
    <w:rsid w:val="0091337E"/>
    <w:rsid w:val="009313F1"/>
    <w:rsid w:val="00941CA1"/>
    <w:rsid w:val="009544EF"/>
    <w:rsid w:val="00991444"/>
    <w:rsid w:val="00995764"/>
    <w:rsid w:val="00995DBA"/>
    <w:rsid w:val="009B76BA"/>
    <w:rsid w:val="00A23BEF"/>
    <w:rsid w:val="00A36C70"/>
    <w:rsid w:val="00A371C1"/>
    <w:rsid w:val="00A5372D"/>
    <w:rsid w:val="00A7206C"/>
    <w:rsid w:val="00A8368B"/>
    <w:rsid w:val="00AA1D3D"/>
    <w:rsid w:val="00AB248D"/>
    <w:rsid w:val="00AC53F4"/>
    <w:rsid w:val="00AF72AE"/>
    <w:rsid w:val="00B05996"/>
    <w:rsid w:val="00B11065"/>
    <w:rsid w:val="00B1371F"/>
    <w:rsid w:val="00B14BC1"/>
    <w:rsid w:val="00B16F66"/>
    <w:rsid w:val="00B4635C"/>
    <w:rsid w:val="00B66234"/>
    <w:rsid w:val="00B745B3"/>
    <w:rsid w:val="00BA4C3D"/>
    <w:rsid w:val="00BA6371"/>
    <w:rsid w:val="00BB119A"/>
    <w:rsid w:val="00BD2A3D"/>
    <w:rsid w:val="00C03E02"/>
    <w:rsid w:val="00C24313"/>
    <w:rsid w:val="00C42A8B"/>
    <w:rsid w:val="00CB3098"/>
    <w:rsid w:val="00CB6773"/>
    <w:rsid w:val="00CD5742"/>
    <w:rsid w:val="00D10BA5"/>
    <w:rsid w:val="00D171F7"/>
    <w:rsid w:val="00D74E85"/>
    <w:rsid w:val="00D97FA9"/>
    <w:rsid w:val="00DA5272"/>
    <w:rsid w:val="00DF02F6"/>
    <w:rsid w:val="00E212D0"/>
    <w:rsid w:val="00E42A7C"/>
    <w:rsid w:val="00E52806"/>
    <w:rsid w:val="00E9072E"/>
    <w:rsid w:val="00E93FE4"/>
    <w:rsid w:val="00EC490F"/>
    <w:rsid w:val="00ED215D"/>
    <w:rsid w:val="00EF2A62"/>
    <w:rsid w:val="00EF2B1A"/>
    <w:rsid w:val="00F31963"/>
    <w:rsid w:val="00F66158"/>
    <w:rsid w:val="00F93AAB"/>
    <w:rsid w:val="00F96508"/>
    <w:rsid w:val="00F975C4"/>
    <w:rsid w:val="00FA79FD"/>
    <w:rsid w:val="00FA7D14"/>
    <w:rsid w:val="00FE3C80"/>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 w:type="paragraph" w:customStyle="1" w:styleId="ConsNormal">
    <w:name w:val="ConsNormal"/>
    <w:uiPriority w:val="99"/>
    <w:rsid w:val="005D6495"/>
    <w:pPr>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 w:type="paragraph" w:customStyle="1" w:styleId="ConsNormal">
    <w:name w:val="ConsNormal"/>
    <w:uiPriority w:val="99"/>
    <w:rsid w:val="005D6495"/>
    <w:pPr>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489635220">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F6B26D029CAC87AF9377864DF6004BEC03C0E28802BA5CF8A31198BC15F6A6EFA79AF36716F1FB294A0E0DAC4YCd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Владимирской области</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Кудряшова Екатерина Валентиновна</cp:lastModifiedBy>
  <cp:revision>38</cp:revision>
  <cp:lastPrinted>2023-08-23T13:08:00Z</cp:lastPrinted>
  <dcterms:created xsi:type="dcterms:W3CDTF">2022-06-23T07:13:00Z</dcterms:created>
  <dcterms:modified xsi:type="dcterms:W3CDTF">2023-09-19T13:18:00Z</dcterms:modified>
</cp:coreProperties>
</file>